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43C" w:rsidRDefault="00EA73E9">
      <w:pPr>
        <w:spacing w:line="240" w:lineRule="atLeast"/>
        <w:jc w:val="center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/>
          <w:sz w:val="44"/>
          <w:szCs w:val="44"/>
        </w:rPr>
        <w:t xml:space="preserve">2.5 </w:t>
      </w:r>
      <w:r>
        <w:rPr>
          <w:rFonts w:ascii="楷体" w:eastAsia="楷体" w:hAnsi="楷体" w:hint="eastAsia"/>
          <w:sz w:val="44"/>
          <w:szCs w:val="44"/>
        </w:rPr>
        <w:t>图形与位置</w:t>
      </w:r>
    </w:p>
    <w:p w:rsidR="00EE043C" w:rsidRDefault="00EA73E9">
      <w:pPr>
        <w:spacing w:line="36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>
        <w:rPr>
          <w:rFonts w:ascii="楷体" w:eastAsia="楷体" w:hAnsi="楷体" w:hint="eastAsia"/>
          <w:sz w:val="28"/>
          <w:szCs w:val="28"/>
        </w:rPr>
        <w:t>看图回答问题。</w:t>
      </w:r>
    </w:p>
    <w:p w:rsidR="00110FFC" w:rsidRDefault="00110FFC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42A08826" wp14:editId="2394021B">
            <wp:extent cx="1849755" cy="1998980"/>
            <wp:effectExtent l="0" t="0" r="0" b="0"/>
            <wp:docPr id="1623" name="圆形B51.EPS" descr="id:21475142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" name="圆形B51.EPS" descr="id:214751423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0040" cy="199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43C" w:rsidRDefault="00EA73E9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如果你现在的位置是</w:t>
      </w:r>
      <w:r>
        <w:rPr>
          <w:rFonts w:ascii="楷体" w:eastAsia="楷体" w:hAnsi="楷体"/>
          <w:sz w:val="28"/>
          <w:szCs w:val="28"/>
        </w:rPr>
        <w:t>(4,2)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EE043C" w:rsidRPr="00110FFC" w:rsidRDefault="00EA73E9" w:rsidP="00110FFC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楷体" w:eastAsia="楷体" w:hAnsi="楷体" w:hint="eastAsia"/>
          <w:sz w:val="28"/>
          <w:szCs w:val="28"/>
        </w:rPr>
      </w:pPr>
      <w:r w:rsidRPr="00110FFC">
        <w:rPr>
          <w:rFonts w:ascii="楷体" w:eastAsia="楷体" w:hAnsi="楷体" w:hint="eastAsia"/>
          <w:sz w:val="28"/>
          <w:szCs w:val="28"/>
        </w:rPr>
        <w:t>阅览室在你的什么方向</w:t>
      </w:r>
      <w:r w:rsidRPr="00110FFC">
        <w:rPr>
          <w:rFonts w:ascii="楷体" w:eastAsia="楷体" w:hAnsi="楷体"/>
          <w:sz w:val="28"/>
          <w:szCs w:val="28"/>
        </w:rPr>
        <w:t>?</w:t>
      </w:r>
    </w:p>
    <w:p w:rsidR="00110FFC" w:rsidRPr="00110FFC" w:rsidRDefault="00110FFC" w:rsidP="00110FF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EE043C" w:rsidRPr="00110FFC" w:rsidRDefault="00EA73E9" w:rsidP="00110FFC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楷体" w:eastAsia="楷体" w:hAnsi="楷体" w:hint="eastAsia"/>
          <w:sz w:val="28"/>
          <w:szCs w:val="28"/>
        </w:rPr>
      </w:pPr>
      <w:r w:rsidRPr="00110FFC">
        <w:rPr>
          <w:rFonts w:ascii="楷体" w:eastAsia="楷体" w:hAnsi="楷体" w:hint="eastAsia"/>
          <w:sz w:val="28"/>
          <w:szCs w:val="28"/>
        </w:rPr>
        <w:t>操场在你的什么方向</w:t>
      </w:r>
      <w:r w:rsidRPr="00110FFC">
        <w:rPr>
          <w:rFonts w:ascii="楷体" w:eastAsia="楷体" w:hAnsi="楷体"/>
          <w:sz w:val="28"/>
          <w:szCs w:val="28"/>
        </w:rPr>
        <w:t>?</w:t>
      </w:r>
    </w:p>
    <w:p w:rsidR="00EE043C" w:rsidRDefault="00EE043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EE043C" w:rsidRDefault="00EA73E9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看图说一说。</w:t>
      </w:r>
    </w:p>
    <w:p w:rsidR="00EE043C" w:rsidRDefault="00EA73E9">
      <w:pPr>
        <w:spacing w:line="360" w:lineRule="auto"/>
        <w:rPr>
          <w:rFonts w:ascii="楷体" w:eastAsia="楷体" w:hAnsi="楷体"/>
          <w:sz w:val="28"/>
          <w:szCs w:val="28"/>
        </w:rPr>
      </w:pPr>
      <w:proofErr w:type="gramStart"/>
      <w:r>
        <w:rPr>
          <w:rFonts w:ascii="楷体" w:eastAsia="楷体" w:hAnsi="楷体" w:hint="eastAsia"/>
          <w:sz w:val="28"/>
          <w:szCs w:val="28"/>
        </w:rPr>
        <w:t>汤涵家</w:t>
      </w:r>
      <w:proofErr w:type="gramEnd"/>
      <w:r>
        <w:rPr>
          <w:rFonts w:ascii="楷体" w:eastAsia="楷体" w:hAnsi="楷体" w:hint="eastAsia"/>
          <w:sz w:val="28"/>
          <w:szCs w:val="28"/>
        </w:rPr>
        <w:t>在汇丰一村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下面是她放学回家的行走线路图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你能根据方向和距离简单描述一下她放学回家的行走路线吗</w:t>
      </w:r>
      <w:r>
        <w:rPr>
          <w:rFonts w:ascii="楷体" w:eastAsia="楷体" w:hAnsi="楷体"/>
          <w:sz w:val="28"/>
          <w:szCs w:val="28"/>
        </w:rPr>
        <w:t>?</w:t>
      </w:r>
    </w:p>
    <w:p w:rsidR="00EE043C" w:rsidRDefault="00EA73E9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3366135" cy="2065655"/>
            <wp:effectExtent l="0" t="0" r="5715" b="10795"/>
            <wp:docPr id="1625" name="圆形B52.EPS" descr="id:21475142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" name="圆形B52.EPS" descr="id:214751424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66135" cy="206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43C" w:rsidRDefault="00EE043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EE043C" w:rsidRDefault="00EA73E9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lastRenderedPageBreak/>
        <w:t>3.</w:t>
      </w:r>
      <w:r>
        <w:rPr>
          <w:rFonts w:ascii="楷体" w:eastAsia="楷体" w:hAnsi="楷体" w:hint="eastAsia"/>
          <w:sz w:val="28"/>
          <w:szCs w:val="28"/>
        </w:rPr>
        <w:t>六</w:t>
      </w: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班的同学进行队列表演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每行人数相等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小明站在最后一行的最后一个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用数对表示是</w:t>
      </w:r>
      <w:r>
        <w:rPr>
          <w:rFonts w:ascii="楷体" w:eastAsia="楷体" w:hAnsi="楷体"/>
          <w:sz w:val="28"/>
          <w:szCs w:val="28"/>
        </w:rPr>
        <w:t>(8,6),</w:t>
      </w:r>
      <w:r>
        <w:rPr>
          <w:rFonts w:ascii="楷体" w:eastAsia="楷体" w:hAnsi="楷体" w:hint="eastAsia"/>
          <w:sz w:val="28"/>
          <w:szCs w:val="28"/>
        </w:rPr>
        <w:t>他们班有多少人参加了队列表演</w:t>
      </w:r>
      <w:r>
        <w:rPr>
          <w:rFonts w:ascii="楷体" w:eastAsia="楷体" w:hAnsi="楷体"/>
          <w:sz w:val="28"/>
          <w:szCs w:val="28"/>
        </w:rPr>
        <w:t>?</w:t>
      </w:r>
    </w:p>
    <w:p w:rsidR="00EE043C" w:rsidRDefault="00EA73E9">
      <w:pPr>
        <w:spacing w:line="36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 w:hint="eastAsia"/>
          <w:sz w:val="28"/>
          <w:szCs w:val="28"/>
        </w:rPr>
        <w:t xml:space="preserve"> </w:t>
      </w:r>
    </w:p>
    <w:p w:rsidR="00110FFC" w:rsidRDefault="00110FFC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110FFC" w:rsidRDefault="00110FFC">
      <w:pPr>
        <w:spacing w:line="360" w:lineRule="auto"/>
        <w:rPr>
          <w:rFonts w:ascii="楷体" w:eastAsia="楷体" w:hAnsi="楷体" w:hint="eastAsia"/>
          <w:sz w:val="28"/>
          <w:szCs w:val="28"/>
        </w:rPr>
      </w:pPr>
    </w:p>
    <w:p w:rsidR="00110FFC" w:rsidRDefault="00110FF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EE043C" w:rsidRDefault="00EA73E9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4.</w:t>
      </w:r>
      <w:r>
        <w:rPr>
          <w:rFonts w:ascii="楷体" w:eastAsia="楷体" w:hAnsi="楷体" w:hint="eastAsia"/>
          <w:sz w:val="28"/>
          <w:szCs w:val="28"/>
        </w:rPr>
        <w:t>一位寡妇将同她即将出生的孩子一起分享她丈夫遗留下来的</w:t>
      </w:r>
      <w:r>
        <w:rPr>
          <w:rFonts w:ascii="楷体" w:eastAsia="楷体" w:hAnsi="楷体"/>
          <w:sz w:val="28"/>
          <w:szCs w:val="28"/>
        </w:rPr>
        <w:t>3500</w:t>
      </w:r>
      <w:r>
        <w:rPr>
          <w:rFonts w:ascii="楷体" w:eastAsia="楷体" w:hAnsi="楷体" w:hint="eastAsia"/>
          <w:sz w:val="28"/>
          <w:szCs w:val="28"/>
        </w:rPr>
        <w:t>元遗产。如果生的是儿子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那么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根据遗嘱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做母亲的应分得儿子份额的一半</w:t>
      </w:r>
      <w:r>
        <w:rPr>
          <w:rFonts w:ascii="楷体" w:eastAsia="楷体" w:hAnsi="楷体"/>
          <w:sz w:val="28"/>
          <w:szCs w:val="28"/>
        </w:rPr>
        <w:t>;</w:t>
      </w:r>
      <w:r>
        <w:rPr>
          <w:rFonts w:ascii="楷体" w:eastAsia="楷体" w:hAnsi="楷体" w:hint="eastAsia"/>
          <w:sz w:val="28"/>
          <w:szCs w:val="28"/>
        </w:rPr>
        <w:t>如果生的是女儿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做母亲的就应分得女儿份额的两倍。可是她生的是双胞胎——一男</w:t>
      </w:r>
      <w:proofErr w:type="gramStart"/>
      <w:r>
        <w:rPr>
          <w:rFonts w:ascii="楷体" w:eastAsia="楷体" w:hAnsi="楷体" w:hint="eastAsia"/>
          <w:sz w:val="28"/>
          <w:szCs w:val="28"/>
        </w:rPr>
        <w:t>一</w:t>
      </w:r>
      <w:proofErr w:type="gramEnd"/>
      <w:r>
        <w:rPr>
          <w:rFonts w:ascii="楷体" w:eastAsia="楷体" w:hAnsi="楷体" w:hint="eastAsia"/>
          <w:sz w:val="28"/>
          <w:szCs w:val="28"/>
        </w:rPr>
        <w:t>女。遗产应怎样分配才符合法律要求呢</w:t>
      </w:r>
      <w:r>
        <w:rPr>
          <w:rFonts w:ascii="楷体" w:eastAsia="楷体" w:hAnsi="楷体"/>
          <w:sz w:val="28"/>
          <w:szCs w:val="28"/>
        </w:rPr>
        <w:t>?</w:t>
      </w:r>
    </w:p>
    <w:p w:rsidR="00EE043C" w:rsidRDefault="00EE043C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EE043C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EE043C" w:rsidRDefault="00110FFC">
      <w:pPr>
        <w:spacing w:line="240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</w:t>
      </w:r>
      <w:bookmarkStart w:id="0" w:name="_GoBack"/>
      <w:bookmarkEnd w:id="0"/>
      <w:r>
        <w:rPr>
          <w:rFonts w:ascii="楷体" w:eastAsia="楷体" w:hAnsi="楷体"/>
          <w:sz w:val="28"/>
          <w:szCs w:val="28"/>
        </w:rPr>
        <w:t>答案</w:t>
      </w:r>
      <w:r>
        <w:rPr>
          <w:rFonts w:ascii="楷体" w:eastAsia="楷体" w:hAnsi="楷体" w:hint="eastAsia"/>
          <w:sz w:val="28"/>
          <w:szCs w:val="28"/>
        </w:rPr>
        <w:t>：</w:t>
      </w:r>
    </w:p>
    <w:p w:rsidR="00EE043C" w:rsidRDefault="00EA73E9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1.(1)</w:t>
      </w:r>
      <w:r>
        <w:rPr>
          <w:rFonts w:ascii="楷体" w:eastAsia="楷体" w:hAnsi="楷体" w:hint="eastAsia"/>
          <w:sz w:val="28"/>
          <w:szCs w:val="28"/>
        </w:rPr>
        <w:t>西北方向</w:t>
      </w:r>
      <w:r>
        <w:rPr>
          <w:rFonts w:ascii="楷体" w:eastAsia="楷体" w:hAnsi="楷体"/>
          <w:sz w:val="28"/>
          <w:szCs w:val="28"/>
        </w:rPr>
        <w:t xml:space="preserve">　</w:t>
      </w:r>
      <w:r>
        <w:rPr>
          <w:rFonts w:ascii="楷体" w:eastAsia="楷体" w:hAnsi="楷体"/>
          <w:sz w:val="28"/>
          <w:szCs w:val="28"/>
        </w:rPr>
        <w:t>(2)</w:t>
      </w:r>
      <w:r>
        <w:rPr>
          <w:rFonts w:ascii="楷体" w:eastAsia="楷体" w:hAnsi="楷体" w:hint="eastAsia"/>
          <w:sz w:val="28"/>
          <w:szCs w:val="28"/>
        </w:rPr>
        <w:t>正北方向</w:t>
      </w:r>
    </w:p>
    <w:p w:rsidR="00EE043C" w:rsidRDefault="00EA73E9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</w:t>
      </w:r>
      <w:proofErr w:type="gramStart"/>
      <w:r>
        <w:rPr>
          <w:rFonts w:ascii="楷体" w:eastAsia="楷体" w:hAnsi="楷体" w:hint="eastAsia"/>
          <w:sz w:val="28"/>
          <w:szCs w:val="28"/>
        </w:rPr>
        <w:t>汤涵从</w:t>
      </w:r>
      <w:proofErr w:type="gramEnd"/>
      <w:r>
        <w:rPr>
          <w:rFonts w:ascii="楷体" w:eastAsia="楷体" w:hAnsi="楷体" w:hint="eastAsia"/>
          <w:sz w:val="28"/>
          <w:szCs w:val="28"/>
        </w:rPr>
        <w:t>学校出发先向东走</w:t>
      </w:r>
      <w:r>
        <w:rPr>
          <w:rFonts w:ascii="楷体" w:eastAsia="楷体" w:hAnsi="楷体"/>
          <w:sz w:val="28"/>
          <w:szCs w:val="28"/>
        </w:rPr>
        <w:t>50</w:t>
      </w:r>
      <w:r>
        <w:rPr>
          <w:rFonts w:ascii="楷体" w:eastAsia="楷体" w:hAnsi="楷体" w:hint="eastAsia"/>
          <w:sz w:val="28"/>
          <w:szCs w:val="28"/>
        </w:rPr>
        <w:t>米到府</w:t>
      </w:r>
      <w:proofErr w:type="gramStart"/>
      <w:r>
        <w:rPr>
          <w:rFonts w:ascii="楷体" w:eastAsia="楷体" w:hAnsi="楷体" w:hint="eastAsia"/>
          <w:sz w:val="28"/>
          <w:szCs w:val="28"/>
        </w:rPr>
        <w:t>琛</w:t>
      </w:r>
      <w:proofErr w:type="gramEnd"/>
      <w:r>
        <w:rPr>
          <w:rFonts w:ascii="楷体" w:eastAsia="楷体" w:hAnsi="楷体" w:hint="eastAsia"/>
          <w:sz w:val="28"/>
          <w:szCs w:val="28"/>
        </w:rPr>
        <w:t>广场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向北走</w:t>
      </w:r>
      <w:r>
        <w:rPr>
          <w:rFonts w:ascii="楷体" w:eastAsia="楷体" w:hAnsi="楷体"/>
          <w:sz w:val="28"/>
          <w:szCs w:val="28"/>
        </w:rPr>
        <w:t>175</w:t>
      </w:r>
      <w:r>
        <w:rPr>
          <w:rFonts w:ascii="楷体" w:eastAsia="楷体" w:hAnsi="楷体" w:hint="eastAsia"/>
          <w:sz w:val="28"/>
          <w:szCs w:val="28"/>
        </w:rPr>
        <w:t>米到海阳大酒店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然后向北偏西</w:t>
      </w:r>
      <w:r>
        <w:rPr>
          <w:rFonts w:ascii="楷体" w:eastAsia="楷体" w:hAnsi="楷体"/>
          <w:sz w:val="28"/>
          <w:szCs w:val="28"/>
        </w:rPr>
        <w:t>40°</w:t>
      </w:r>
      <w:r>
        <w:rPr>
          <w:rFonts w:ascii="楷体" w:eastAsia="楷体" w:hAnsi="楷体" w:hint="eastAsia"/>
          <w:sz w:val="28"/>
          <w:szCs w:val="28"/>
        </w:rPr>
        <w:t>走</w:t>
      </w:r>
      <w:r>
        <w:rPr>
          <w:rFonts w:ascii="楷体" w:eastAsia="楷体" w:hAnsi="楷体"/>
          <w:sz w:val="28"/>
          <w:szCs w:val="28"/>
        </w:rPr>
        <w:t>50</w:t>
      </w:r>
      <w:r>
        <w:rPr>
          <w:rFonts w:ascii="楷体" w:eastAsia="楷体" w:hAnsi="楷体" w:hint="eastAsia"/>
          <w:sz w:val="28"/>
          <w:szCs w:val="28"/>
        </w:rPr>
        <w:t>米到超市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再向北走</w:t>
      </w:r>
      <w:r>
        <w:rPr>
          <w:rFonts w:ascii="楷体" w:eastAsia="楷体" w:hAnsi="楷体"/>
          <w:sz w:val="28"/>
          <w:szCs w:val="28"/>
        </w:rPr>
        <w:t>50</w:t>
      </w:r>
      <w:r>
        <w:rPr>
          <w:rFonts w:ascii="楷体" w:eastAsia="楷体" w:hAnsi="楷体" w:hint="eastAsia"/>
          <w:sz w:val="28"/>
          <w:szCs w:val="28"/>
        </w:rPr>
        <w:t>米到巢湖路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接着向西走</w:t>
      </w:r>
      <w:r>
        <w:rPr>
          <w:rFonts w:ascii="楷体" w:eastAsia="楷体" w:hAnsi="楷体"/>
          <w:sz w:val="28"/>
          <w:szCs w:val="28"/>
        </w:rPr>
        <w:t>200</w:t>
      </w:r>
      <w:r>
        <w:rPr>
          <w:rFonts w:ascii="楷体" w:eastAsia="楷体" w:hAnsi="楷体" w:hint="eastAsia"/>
          <w:sz w:val="28"/>
          <w:szCs w:val="28"/>
        </w:rPr>
        <w:t>米到金城花苑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最后向南偏西</w:t>
      </w:r>
      <w:r>
        <w:rPr>
          <w:rFonts w:ascii="楷体" w:eastAsia="楷体" w:hAnsi="楷体"/>
          <w:sz w:val="28"/>
          <w:szCs w:val="28"/>
        </w:rPr>
        <w:t>45°</w:t>
      </w:r>
      <w:r>
        <w:rPr>
          <w:rFonts w:ascii="楷体" w:eastAsia="楷体" w:hAnsi="楷体" w:hint="eastAsia"/>
          <w:sz w:val="28"/>
          <w:szCs w:val="28"/>
        </w:rPr>
        <w:t>走</w:t>
      </w:r>
      <w:r>
        <w:rPr>
          <w:rFonts w:ascii="楷体" w:eastAsia="楷体" w:hAnsi="楷体"/>
          <w:sz w:val="28"/>
          <w:szCs w:val="28"/>
        </w:rPr>
        <w:t>50</w:t>
      </w:r>
      <w:r>
        <w:rPr>
          <w:rFonts w:ascii="楷体" w:eastAsia="楷体" w:hAnsi="楷体" w:hint="eastAsia"/>
          <w:sz w:val="28"/>
          <w:szCs w:val="28"/>
        </w:rPr>
        <w:t>米到汇丰一村。</w:t>
      </w:r>
    </w:p>
    <w:p w:rsidR="00EE043C" w:rsidRDefault="00EA73E9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3.8×6=48(</w:t>
      </w:r>
      <w:r>
        <w:rPr>
          <w:rFonts w:ascii="楷体" w:eastAsia="楷体" w:hAnsi="楷体" w:hint="eastAsia"/>
          <w:sz w:val="28"/>
          <w:szCs w:val="28"/>
        </w:rPr>
        <w:t>人</w:t>
      </w:r>
      <w:r>
        <w:rPr>
          <w:rFonts w:ascii="楷体" w:eastAsia="楷体" w:hAnsi="楷体"/>
          <w:sz w:val="28"/>
          <w:szCs w:val="28"/>
        </w:rPr>
        <w:t>)</w:t>
      </w:r>
    </w:p>
    <w:p w:rsidR="00EE043C" w:rsidRDefault="00EA73E9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4.</w:t>
      </w:r>
      <w:r>
        <w:rPr>
          <w:rFonts w:ascii="楷体" w:eastAsia="楷体" w:hAnsi="楷体" w:hint="eastAsia"/>
          <w:sz w:val="28"/>
          <w:szCs w:val="28"/>
        </w:rPr>
        <w:t>那位寡妇应分得</w:t>
      </w:r>
      <w:r>
        <w:rPr>
          <w:rFonts w:ascii="楷体" w:eastAsia="楷体" w:hAnsi="楷体"/>
          <w:sz w:val="28"/>
          <w:szCs w:val="28"/>
        </w:rPr>
        <w:t>1000</w:t>
      </w:r>
      <w:r>
        <w:rPr>
          <w:rFonts w:ascii="楷体" w:eastAsia="楷体" w:hAnsi="楷体" w:hint="eastAsia"/>
          <w:sz w:val="28"/>
          <w:szCs w:val="28"/>
        </w:rPr>
        <w:t>元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儿子</w:t>
      </w:r>
      <w:r>
        <w:rPr>
          <w:rFonts w:ascii="楷体" w:eastAsia="楷体" w:hAnsi="楷体"/>
          <w:sz w:val="28"/>
          <w:szCs w:val="28"/>
        </w:rPr>
        <w:t>2000</w:t>
      </w:r>
      <w:r>
        <w:rPr>
          <w:rFonts w:ascii="楷体" w:eastAsia="楷体" w:hAnsi="楷体" w:hint="eastAsia"/>
          <w:sz w:val="28"/>
          <w:szCs w:val="28"/>
        </w:rPr>
        <w:t>元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女儿</w:t>
      </w:r>
      <w:r>
        <w:rPr>
          <w:rFonts w:ascii="楷体" w:eastAsia="楷体" w:hAnsi="楷体"/>
          <w:sz w:val="28"/>
          <w:szCs w:val="28"/>
        </w:rPr>
        <w:t>500</w:t>
      </w:r>
      <w:r>
        <w:rPr>
          <w:rFonts w:ascii="楷体" w:eastAsia="楷体" w:hAnsi="楷体" w:hint="eastAsia"/>
          <w:sz w:val="28"/>
          <w:szCs w:val="28"/>
        </w:rPr>
        <w:t>元。因为寡妇所得的是儿子的一半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又是女儿的两倍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把女儿的看作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份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她得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份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儿子就得</w:t>
      </w: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份。</w:t>
      </w:r>
    </w:p>
    <w:p w:rsidR="00EE043C" w:rsidRDefault="00EE043C">
      <w:pPr>
        <w:spacing w:line="240" w:lineRule="atLeast"/>
        <w:rPr>
          <w:rFonts w:ascii="NEU-HZ-S92" w:hAnsi="NEU-HZ-S92"/>
          <w:sz w:val="18"/>
        </w:rPr>
      </w:pPr>
    </w:p>
    <w:p w:rsidR="00EE043C" w:rsidRDefault="00EE043C"/>
    <w:sectPr w:rsidR="00EE04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3E9" w:rsidRDefault="00EA73E9" w:rsidP="00110FFC">
      <w:pPr>
        <w:spacing w:line="240" w:lineRule="auto"/>
      </w:pPr>
      <w:r>
        <w:separator/>
      </w:r>
    </w:p>
  </w:endnote>
  <w:endnote w:type="continuationSeparator" w:id="0">
    <w:p w:rsidR="00EA73E9" w:rsidRDefault="00EA73E9" w:rsidP="00110F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3E9" w:rsidRDefault="00EA73E9" w:rsidP="00110FFC">
      <w:pPr>
        <w:spacing w:line="240" w:lineRule="auto"/>
      </w:pPr>
      <w:r>
        <w:separator/>
      </w:r>
    </w:p>
  </w:footnote>
  <w:footnote w:type="continuationSeparator" w:id="0">
    <w:p w:rsidR="00EA73E9" w:rsidRDefault="00EA73E9" w:rsidP="00110F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E2872"/>
    <w:multiLevelType w:val="hybridMultilevel"/>
    <w:tmpl w:val="1EFCF75E"/>
    <w:lvl w:ilvl="0" w:tplc="570A8EE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3A"/>
    <w:rsid w:val="000077E0"/>
    <w:rsid w:val="00026E50"/>
    <w:rsid w:val="00074B99"/>
    <w:rsid w:val="000E6B2A"/>
    <w:rsid w:val="00110FFC"/>
    <w:rsid w:val="00157935"/>
    <w:rsid w:val="001D055B"/>
    <w:rsid w:val="00240CC6"/>
    <w:rsid w:val="00275669"/>
    <w:rsid w:val="0028413A"/>
    <w:rsid w:val="002C125E"/>
    <w:rsid w:val="002E08D7"/>
    <w:rsid w:val="002F77BC"/>
    <w:rsid w:val="003879A2"/>
    <w:rsid w:val="00396054"/>
    <w:rsid w:val="003A4728"/>
    <w:rsid w:val="003E7E92"/>
    <w:rsid w:val="0040303A"/>
    <w:rsid w:val="004209C7"/>
    <w:rsid w:val="004C4D8A"/>
    <w:rsid w:val="004D1C9E"/>
    <w:rsid w:val="00545EA4"/>
    <w:rsid w:val="00547C8E"/>
    <w:rsid w:val="005533E5"/>
    <w:rsid w:val="00690838"/>
    <w:rsid w:val="00697395"/>
    <w:rsid w:val="006B45E0"/>
    <w:rsid w:val="007B28D1"/>
    <w:rsid w:val="007F7833"/>
    <w:rsid w:val="00962093"/>
    <w:rsid w:val="009752FB"/>
    <w:rsid w:val="00A11356"/>
    <w:rsid w:val="00A70002"/>
    <w:rsid w:val="00B50C66"/>
    <w:rsid w:val="00BB2EB4"/>
    <w:rsid w:val="00BC0CC0"/>
    <w:rsid w:val="00BC2D52"/>
    <w:rsid w:val="00C51953"/>
    <w:rsid w:val="00CD472A"/>
    <w:rsid w:val="00D179EA"/>
    <w:rsid w:val="00DA7036"/>
    <w:rsid w:val="00E23841"/>
    <w:rsid w:val="00EA73E9"/>
    <w:rsid w:val="00EE043C"/>
    <w:rsid w:val="00F91591"/>
    <w:rsid w:val="00FB00DB"/>
    <w:rsid w:val="2141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15" w:lineRule="exact"/>
    </w:pPr>
    <w:rPr>
      <w:rFonts w:ascii="NEU-BZ-S92" w:eastAsia="方正书宋_GBK" w:hAnsi="NEU-BZ-S92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a5">
    <w:name w:val="一级章节"/>
    <w:basedOn w:val="a"/>
    <w:qFormat/>
    <w:pPr>
      <w:outlineLvl w:val="1"/>
    </w:pPr>
  </w:style>
  <w:style w:type="character" w:customStyle="1" w:styleId="Char0">
    <w:name w:val="页眉 Char"/>
    <w:basedOn w:val="a0"/>
    <w:link w:val="a4"/>
    <w:uiPriority w:val="99"/>
    <w:qFormat/>
    <w:rPr>
      <w:rFonts w:ascii="NEU-BZ-S92" w:eastAsia="方正书宋_GBK" w:hAnsi="NEU-BZ-S92"/>
      <w:color w:val="000000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10FF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10FFC"/>
    <w:rPr>
      <w:rFonts w:ascii="NEU-BZ-S92" w:eastAsia="方正书宋_GBK" w:hAnsi="NEU-BZ-S92"/>
      <w:color w:val="000000"/>
      <w:sz w:val="18"/>
      <w:szCs w:val="18"/>
    </w:rPr>
  </w:style>
  <w:style w:type="paragraph" w:styleId="a7">
    <w:name w:val="List Paragraph"/>
    <w:basedOn w:val="a"/>
    <w:uiPriority w:val="99"/>
    <w:unhideWhenUsed/>
    <w:rsid w:val="00110FF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15" w:lineRule="exact"/>
    </w:pPr>
    <w:rPr>
      <w:rFonts w:ascii="NEU-BZ-S92" w:eastAsia="方正书宋_GBK" w:hAnsi="NEU-BZ-S92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a5">
    <w:name w:val="一级章节"/>
    <w:basedOn w:val="a"/>
    <w:qFormat/>
    <w:pPr>
      <w:outlineLvl w:val="1"/>
    </w:pPr>
  </w:style>
  <w:style w:type="character" w:customStyle="1" w:styleId="Char0">
    <w:name w:val="页眉 Char"/>
    <w:basedOn w:val="a0"/>
    <w:link w:val="a4"/>
    <w:uiPriority w:val="99"/>
    <w:qFormat/>
    <w:rPr>
      <w:rFonts w:ascii="NEU-BZ-S92" w:eastAsia="方正书宋_GBK" w:hAnsi="NEU-BZ-S92"/>
      <w:color w:val="000000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10FF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10FFC"/>
    <w:rPr>
      <w:rFonts w:ascii="NEU-BZ-S92" w:eastAsia="方正书宋_GBK" w:hAnsi="NEU-BZ-S92"/>
      <w:color w:val="000000"/>
      <w:sz w:val="18"/>
      <w:szCs w:val="18"/>
    </w:rPr>
  </w:style>
  <w:style w:type="paragraph" w:styleId="a7">
    <w:name w:val="List Paragraph"/>
    <w:basedOn w:val="a"/>
    <w:uiPriority w:val="99"/>
    <w:unhideWhenUsed/>
    <w:rsid w:val="00110F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</Words>
  <Characters>465</Characters>
  <Application>Microsoft Office Word</Application>
  <DocSecurity>0</DocSecurity>
  <Lines>3</Lines>
  <Paragraphs>1</Paragraphs>
  <ScaleCrop>false</ScaleCrop>
  <Company>微软中国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2018-09-08T07:33:00Z</dcterms:created>
  <dcterms:modified xsi:type="dcterms:W3CDTF">2018-09-28T06:33:00Z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